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28" w:rsidRPr="00C43728" w:rsidRDefault="00C43728" w:rsidP="0064451B">
      <w:pPr>
        <w:jc w:val="center"/>
        <w:rPr>
          <w:color w:val="000000"/>
          <w:sz w:val="28"/>
          <w:szCs w:val="28"/>
          <w:shd w:val="clear" w:color="auto" w:fill="FFFFFF"/>
        </w:rPr>
      </w:pPr>
      <w:r w:rsidRPr="00C43728">
        <w:rPr>
          <w:color w:val="000000"/>
          <w:sz w:val="28"/>
          <w:szCs w:val="28"/>
          <w:shd w:val="clear" w:color="auto" w:fill="FFFFFF"/>
        </w:rPr>
        <w:t>Уважаемые жители Карталинского муниципального района</w:t>
      </w:r>
    </w:p>
    <w:p w:rsidR="008912CE" w:rsidRPr="00C43728" w:rsidRDefault="00C43728" w:rsidP="0064451B">
      <w:pPr>
        <w:rPr>
          <w:sz w:val="28"/>
          <w:szCs w:val="28"/>
        </w:rPr>
      </w:pPr>
      <w:r w:rsidRPr="00C43728">
        <w:rPr>
          <w:color w:val="000000"/>
          <w:sz w:val="28"/>
          <w:szCs w:val="28"/>
        </w:rPr>
        <w:br/>
      </w:r>
      <w:r w:rsidR="0064451B">
        <w:rPr>
          <w:color w:val="000000"/>
          <w:sz w:val="28"/>
          <w:szCs w:val="28"/>
          <w:shd w:val="clear" w:color="auto" w:fill="FFFFFF"/>
        </w:rPr>
        <w:t xml:space="preserve">           </w:t>
      </w:r>
      <w:r w:rsidRPr="00C43728">
        <w:rPr>
          <w:color w:val="000000"/>
          <w:sz w:val="28"/>
          <w:szCs w:val="28"/>
          <w:shd w:val="clear" w:color="auto" w:fill="FFFFFF"/>
        </w:rPr>
        <w:t>Акты вандализма инициируются с территории иностранных госуда</w:t>
      </w:r>
      <w:proofErr w:type="gramStart"/>
      <w:r w:rsidRPr="00C43728">
        <w:rPr>
          <w:color w:val="000000"/>
          <w:sz w:val="28"/>
          <w:szCs w:val="28"/>
          <w:shd w:val="clear" w:color="auto" w:fill="FFFFFF"/>
        </w:rPr>
        <w:t>рств с пр</w:t>
      </w:r>
      <w:proofErr w:type="gramEnd"/>
      <w:r w:rsidRPr="00C43728">
        <w:rPr>
          <w:color w:val="000000"/>
          <w:sz w:val="28"/>
          <w:szCs w:val="28"/>
          <w:shd w:val="clear" w:color="auto" w:fill="FFFFFF"/>
        </w:rPr>
        <w:t xml:space="preserve">ивлечением российских граждан путем их обмана и введения в заблуждение в ходе телефонных звонков либо посредством </w:t>
      </w:r>
      <w:proofErr w:type="spellStart"/>
      <w:r w:rsidRPr="00C43728">
        <w:rPr>
          <w:color w:val="000000"/>
          <w:sz w:val="28"/>
          <w:szCs w:val="28"/>
          <w:shd w:val="clear" w:color="auto" w:fill="FFFFFF"/>
        </w:rPr>
        <w:t>мессенджеров</w:t>
      </w:r>
      <w:proofErr w:type="spellEnd"/>
      <w:r w:rsidRPr="00C43728">
        <w:rPr>
          <w:color w:val="000000"/>
          <w:sz w:val="28"/>
          <w:szCs w:val="28"/>
          <w:shd w:val="clear" w:color="auto" w:fill="FFFFFF"/>
        </w:rPr>
        <w:t xml:space="preserve"> и социальных сетей, а также могут совершаться асоциаль</w:t>
      </w:r>
      <w:r w:rsidR="0064451B">
        <w:rPr>
          <w:color w:val="000000"/>
          <w:sz w:val="28"/>
          <w:szCs w:val="28"/>
          <w:shd w:val="clear" w:color="auto" w:fill="FFFFFF"/>
        </w:rPr>
        <w:t xml:space="preserve">ными гражданами </w:t>
      </w:r>
      <w:proofErr w:type="spellStart"/>
      <w:r w:rsidR="0064451B">
        <w:rPr>
          <w:color w:val="000000"/>
          <w:sz w:val="28"/>
          <w:szCs w:val="28"/>
          <w:shd w:val="clear" w:color="auto" w:fill="FFFFFF"/>
        </w:rPr>
        <w:t>непосредственно</w:t>
      </w:r>
      <w:r w:rsidRPr="00C43728">
        <w:rPr>
          <w:color w:val="000000"/>
          <w:sz w:val="28"/>
          <w:szCs w:val="28"/>
          <w:shd w:val="clear" w:color="auto" w:fill="FFFFFF"/>
        </w:rPr>
        <w:t>за</w:t>
      </w:r>
      <w:proofErr w:type="spellEnd"/>
      <w:r w:rsidRPr="00C43728">
        <w:rPr>
          <w:color w:val="000000"/>
          <w:sz w:val="28"/>
          <w:szCs w:val="28"/>
          <w:shd w:val="clear" w:color="auto" w:fill="FFFFFF"/>
        </w:rPr>
        <w:t> вознаграждение.</w:t>
      </w:r>
      <w:r w:rsidRPr="00C43728">
        <w:rPr>
          <w:color w:val="000000"/>
          <w:sz w:val="28"/>
          <w:szCs w:val="28"/>
        </w:rPr>
        <w:br/>
      </w:r>
      <w:r w:rsidRPr="00C43728">
        <w:rPr>
          <w:color w:val="000000"/>
          <w:sz w:val="28"/>
          <w:szCs w:val="28"/>
          <w:shd w:val="clear" w:color="auto" w:fill="FFFFFF"/>
        </w:rPr>
        <w:t>Обращаем ваше внимание, что за совершение актов вандализма в отношении воинских захоронений, а также памятников, стел, обелисков, других мемориальных сооружений или объектов, увековечивающих дни воинской славы России и памятные даты России, грозит уголовная ответственность.</w:t>
      </w:r>
      <w:r w:rsidRPr="00C43728">
        <w:rPr>
          <w:color w:val="000000"/>
          <w:sz w:val="28"/>
          <w:szCs w:val="28"/>
        </w:rPr>
        <w:br/>
      </w:r>
      <w:proofErr w:type="gramStart"/>
      <w:r w:rsidRPr="00C43728">
        <w:rPr>
          <w:color w:val="000000"/>
          <w:sz w:val="28"/>
          <w:szCs w:val="28"/>
          <w:shd w:val="clear" w:color="auto" w:fill="FFFFFF"/>
        </w:rPr>
        <w:t>Ответственность предусмотрена по статье 243 УК РФ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статье 243.4 УК РФ «Уничтожение либо повреждение воинских захоронений, а также</w:t>
      </w:r>
      <w:proofErr w:type="gramEnd"/>
      <w:r w:rsidRPr="00C43728">
        <w:rPr>
          <w:color w:val="000000"/>
          <w:sz w:val="28"/>
          <w:szCs w:val="28"/>
          <w:shd w:val="clear" w:color="auto" w:fill="FFFFFF"/>
        </w:rPr>
        <w:t xml:space="preserve">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r w:rsidRPr="00C43728">
        <w:rPr>
          <w:color w:val="000000"/>
          <w:sz w:val="28"/>
          <w:szCs w:val="28"/>
        </w:rPr>
        <w:br/>
      </w:r>
      <w:r w:rsidRPr="00C43728">
        <w:rPr>
          <w:color w:val="000000"/>
          <w:sz w:val="28"/>
          <w:szCs w:val="28"/>
          <w:shd w:val="clear" w:color="auto" w:fill="FFFFFF"/>
        </w:rPr>
        <w:t>К культурным объектам, защищаемых положениями ст. 243.4 УК РФ, относятся:</w:t>
      </w:r>
      <w:proofErr w:type="gramStart"/>
      <w:r w:rsidRPr="00C43728">
        <w:rPr>
          <w:color w:val="000000"/>
          <w:sz w:val="28"/>
          <w:szCs w:val="28"/>
        </w:rPr>
        <w:br/>
      </w:r>
      <w:r w:rsidR="0064451B">
        <w:rPr>
          <w:color w:val="000000"/>
          <w:sz w:val="28"/>
          <w:szCs w:val="28"/>
          <w:shd w:val="clear" w:color="auto" w:fill="FFFFFF"/>
        </w:rPr>
        <w:t>-</w:t>
      </w:r>
      <w:proofErr w:type="spellStart"/>
      <w:proofErr w:type="gramEnd"/>
      <w:r w:rsidR="0064451B">
        <w:rPr>
          <w:color w:val="000000"/>
          <w:sz w:val="28"/>
          <w:szCs w:val="28"/>
          <w:shd w:val="clear" w:color="auto" w:fill="FFFFFF"/>
        </w:rPr>
        <w:t>воинские</w:t>
      </w:r>
      <w:r w:rsidRPr="00C43728">
        <w:rPr>
          <w:color w:val="000000"/>
          <w:sz w:val="28"/>
          <w:szCs w:val="28"/>
          <w:shd w:val="clear" w:color="auto" w:fill="FFFFFF"/>
        </w:rPr>
        <w:t>захоронения</w:t>
      </w:r>
      <w:proofErr w:type="spellEnd"/>
      <w:r w:rsidRPr="00C43728">
        <w:rPr>
          <w:color w:val="000000"/>
          <w:sz w:val="28"/>
          <w:szCs w:val="28"/>
          <w:shd w:val="clear" w:color="auto" w:fill="FFFFFF"/>
        </w:rPr>
        <w:t>;</w:t>
      </w:r>
      <w:r w:rsidRPr="00C43728">
        <w:rPr>
          <w:color w:val="000000"/>
          <w:sz w:val="28"/>
          <w:szCs w:val="28"/>
        </w:rPr>
        <w:br/>
      </w:r>
      <w:r w:rsidRPr="00C43728">
        <w:rPr>
          <w:color w:val="000000"/>
          <w:sz w:val="28"/>
          <w:szCs w:val="28"/>
          <w:shd w:val="clear" w:color="auto" w:fill="FFFFFF"/>
        </w:rPr>
        <w:t>- памятники, стелы, обелиски, другие мемориальные сооружения или объекты, увековечивающие память погибших при защите Отечества или его интересов либо посвященные дням воинской славы России (в том числе мемориальные музеи или памятные знаки на местах боевых действий);</w:t>
      </w:r>
      <w:r w:rsidRPr="00C43728">
        <w:rPr>
          <w:color w:val="000000"/>
          <w:sz w:val="28"/>
          <w:szCs w:val="28"/>
        </w:rPr>
        <w:br/>
      </w:r>
      <w:r w:rsidRPr="00C43728">
        <w:rPr>
          <w:color w:val="000000"/>
          <w:sz w:val="28"/>
          <w:szCs w:val="28"/>
          <w:shd w:val="clear" w:color="auto" w:fill="FFFFFF"/>
        </w:rPr>
        <w:t>- памятники, другие мемориальные сооружения или объекты, посвященные лицам, защищавшим Отечество или его интересы.</w:t>
      </w:r>
      <w:r w:rsidRPr="00C43728">
        <w:rPr>
          <w:color w:val="000000"/>
          <w:sz w:val="28"/>
          <w:szCs w:val="28"/>
        </w:rPr>
        <w:br/>
      </w:r>
      <w:r w:rsidRPr="00C43728">
        <w:rPr>
          <w:color w:val="000000"/>
          <w:sz w:val="28"/>
          <w:szCs w:val="28"/>
          <w:shd w:val="clear" w:color="auto" w:fill="FFFFFF"/>
        </w:rPr>
        <w:t>Какие действия признаются неправомерными в отношении воинских захоронений и мемориалов, увековечивающих память погибших при защите Отечества или его интересов, либо посвященных дням воинской славы России?</w:t>
      </w:r>
      <w:r w:rsidRPr="00C43728">
        <w:rPr>
          <w:color w:val="000000"/>
          <w:sz w:val="28"/>
          <w:szCs w:val="28"/>
        </w:rPr>
        <w:br/>
      </w:r>
      <w:r w:rsidRPr="00C43728">
        <w:rPr>
          <w:color w:val="000000"/>
          <w:sz w:val="28"/>
          <w:szCs w:val="28"/>
          <w:shd w:val="clear" w:color="auto" w:fill="FFFFFF"/>
        </w:rPr>
        <w:t>Уничтожение или повреждение в целях причинения ущерба историко-культурному наследию.</w:t>
      </w:r>
      <w:r w:rsidRPr="00C43728">
        <w:rPr>
          <w:color w:val="000000"/>
          <w:sz w:val="28"/>
          <w:szCs w:val="28"/>
        </w:rPr>
        <w:br/>
      </w:r>
      <w:r w:rsidRPr="00C43728">
        <w:rPr>
          <w:color w:val="000000"/>
          <w:sz w:val="28"/>
          <w:szCs w:val="28"/>
          <w:shd w:val="clear" w:color="auto" w:fill="FFFFFF"/>
        </w:rPr>
        <w:t>Какое наказание предусмотрено за неправомерные действия в отношении воинских захоронений и мемориалов, увековечивающих память погибших при защите Отечества или его интересов, либо посвященных дням воинской славы России?</w:t>
      </w:r>
      <w:r w:rsidRPr="00C43728">
        <w:rPr>
          <w:color w:val="000000"/>
          <w:sz w:val="28"/>
          <w:szCs w:val="28"/>
        </w:rPr>
        <w:br/>
      </w:r>
      <w:r w:rsidRPr="00C43728">
        <w:rPr>
          <w:color w:val="000000"/>
          <w:sz w:val="28"/>
          <w:szCs w:val="28"/>
          <w:shd w:val="clear" w:color="auto" w:fill="FFFFFF"/>
        </w:rPr>
        <w:t>В качестве наказания за противоправные действия предусмотрен:</w:t>
      </w:r>
      <w:r w:rsidRPr="00C43728">
        <w:rPr>
          <w:color w:val="000000"/>
          <w:sz w:val="28"/>
          <w:szCs w:val="28"/>
        </w:rPr>
        <w:br/>
      </w:r>
      <w:r w:rsidRPr="00C43728">
        <w:rPr>
          <w:color w:val="000000"/>
          <w:sz w:val="28"/>
          <w:szCs w:val="28"/>
          <w:shd w:val="clear" w:color="auto" w:fill="FFFFFF"/>
        </w:rPr>
        <w:t>        - штраф до 3 миллионов рублей;</w:t>
      </w:r>
      <w:r w:rsidRPr="00C43728">
        <w:rPr>
          <w:color w:val="000000"/>
          <w:sz w:val="28"/>
          <w:szCs w:val="28"/>
        </w:rPr>
        <w:br/>
      </w:r>
      <w:r w:rsidRPr="00C43728">
        <w:rPr>
          <w:color w:val="000000"/>
          <w:sz w:val="28"/>
          <w:szCs w:val="28"/>
          <w:shd w:val="clear" w:color="auto" w:fill="FFFFFF"/>
        </w:rPr>
        <w:t>        - принудительные работы на срок до 3 лет;</w:t>
      </w:r>
      <w:r w:rsidRPr="00C43728">
        <w:rPr>
          <w:color w:val="000000"/>
          <w:sz w:val="28"/>
          <w:szCs w:val="28"/>
        </w:rPr>
        <w:br/>
      </w:r>
      <w:r w:rsidRPr="00C43728">
        <w:rPr>
          <w:color w:val="000000"/>
          <w:sz w:val="28"/>
          <w:szCs w:val="28"/>
          <w:shd w:val="clear" w:color="auto" w:fill="FFFFFF"/>
        </w:rPr>
        <w:t>        - лишение свободы на срок до 3 лет.</w:t>
      </w:r>
      <w:r w:rsidRPr="00C43728">
        <w:rPr>
          <w:color w:val="000000"/>
          <w:sz w:val="28"/>
          <w:szCs w:val="28"/>
        </w:rPr>
        <w:br/>
      </w:r>
      <w:r w:rsidRPr="00C43728">
        <w:rPr>
          <w:color w:val="000000"/>
          <w:sz w:val="28"/>
          <w:szCs w:val="28"/>
          <w:shd w:val="clear" w:color="auto" w:fill="FFFFFF"/>
        </w:rPr>
        <w:lastRenderedPageBreak/>
        <w:t>При этом</w:t>
      </w:r>
      <w:proofErr w:type="gramStart"/>
      <w:r w:rsidRPr="00C43728">
        <w:rPr>
          <w:color w:val="000000"/>
          <w:sz w:val="28"/>
          <w:szCs w:val="28"/>
          <w:shd w:val="clear" w:color="auto" w:fill="FFFFFF"/>
        </w:rPr>
        <w:t>,</w:t>
      </w:r>
      <w:proofErr w:type="gramEnd"/>
      <w:r w:rsidRPr="00C43728">
        <w:rPr>
          <w:color w:val="000000"/>
          <w:sz w:val="28"/>
          <w:szCs w:val="28"/>
          <w:shd w:val="clear" w:color="auto" w:fill="FFFFFF"/>
        </w:rPr>
        <w:t xml:space="preserve"> если вандализм совершен группой лиц, группой лиц по предварительному сговору или организованной группой в отношении мемориальных объектов, посвященных памяти погибших в период Великой Отечественной войны, или посвященных лицам, защищавшим Отечество или его интересы в период Великой Отечественной войны, или посвященных Дням воинской славы России в этот период (в том числе мемориальных музеев или памятных знаков на местах боевых действий), то наказание предусматривает:</w:t>
      </w:r>
      <w:r w:rsidRPr="00C43728">
        <w:rPr>
          <w:color w:val="000000"/>
          <w:sz w:val="28"/>
          <w:szCs w:val="28"/>
        </w:rPr>
        <w:br/>
      </w:r>
      <w:r w:rsidRPr="00C43728">
        <w:rPr>
          <w:color w:val="000000"/>
          <w:sz w:val="28"/>
          <w:szCs w:val="28"/>
          <w:shd w:val="clear" w:color="auto" w:fill="FFFFFF"/>
        </w:rPr>
        <w:t>       - штраф в размере от 2-5 миллионов рублей;</w:t>
      </w:r>
      <w:r w:rsidRPr="00C43728">
        <w:rPr>
          <w:color w:val="000000"/>
          <w:sz w:val="28"/>
          <w:szCs w:val="28"/>
        </w:rPr>
        <w:br/>
      </w:r>
      <w:r w:rsidRPr="00C43728">
        <w:rPr>
          <w:color w:val="000000"/>
          <w:sz w:val="28"/>
          <w:szCs w:val="28"/>
          <w:shd w:val="clear" w:color="auto" w:fill="FFFFFF"/>
        </w:rPr>
        <w:t>       - обязательные работы на срок до четырехсот восьмидесяти часов;</w:t>
      </w:r>
      <w:r w:rsidRPr="00C43728">
        <w:rPr>
          <w:color w:val="000000"/>
          <w:sz w:val="28"/>
          <w:szCs w:val="28"/>
        </w:rPr>
        <w:br/>
      </w:r>
      <w:r w:rsidRPr="00C43728">
        <w:rPr>
          <w:color w:val="000000"/>
          <w:sz w:val="28"/>
          <w:szCs w:val="28"/>
          <w:shd w:val="clear" w:color="auto" w:fill="FFFFFF"/>
        </w:rPr>
        <w:t>       - принудительные работы на срок до пяти лет;</w:t>
      </w:r>
      <w:r w:rsidRPr="00C43728">
        <w:rPr>
          <w:color w:val="000000"/>
          <w:sz w:val="28"/>
          <w:szCs w:val="28"/>
        </w:rPr>
        <w:br/>
      </w:r>
      <w:r w:rsidRPr="00C43728">
        <w:rPr>
          <w:color w:val="000000"/>
          <w:sz w:val="28"/>
          <w:szCs w:val="28"/>
          <w:shd w:val="clear" w:color="auto" w:fill="FFFFFF"/>
        </w:rPr>
        <w:t>       - лишение свободы на срок до пяти лет.</w:t>
      </w:r>
    </w:p>
    <w:sectPr w:rsidR="008912CE" w:rsidRPr="00C43728" w:rsidSect="00891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728"/>
    <w:rsid w:val="00100D29"/>
    <w:rsid w:val="0064451B"/>
    <w:rsid w:val="008912CE"/>
    <w:rsid w:val="00955C72"/>
    <w:rsid w:val="00C43728"/>
    <w:rsid w:val="00DF0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32"/>
    <w:rPr>
      <w:sz w:val="24"/>
      <w:szCs w:val="24"/>
    </w:rPr>
  </w:style>
  <w:style w:type="paragraph" w:styleId="1">
    <w:name w:val="heading 1"/>
    <w:basedOn w:val="a"/>
    <w:next w:val="a"/>
    <w:link w:val="10"/>
    <w:qFormat/>
    <w:rsid w:val="00DF0B32"/>
    <w:pPr>
      <w:keepNext/>
      <w:jc w:val="center"/>
      <w:outlineLvl w:val="0"/>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0B32"/>
    <w:rPr>
      <w:b/>
      <w:sz w:val="40"/>
    </w:rPr>
  </w:style>
  <w:style w:type="character" w:styleId="a3">
    <w:name w:val="Strong"/>
    <w:basedOn w:val="a0"/>
    <w:uiPriority w:val="22"/>
    <w:qFormat/>
    <w:rsid w:val="00DF0B32"/>
    <w:rPr>
      <w:b/>
      <w:bCs/>
    </w:rPr>
  </w:style>
  <w:style w:type="paragraph" w:styleId="a4">
    <w:name w:val="List Paragraph"/>
    <w:basedOn w:val="a"/>
    <w:uiPriority w:val="34"/>
    <w:qFormat/>
    <w:rsid w:val="00DF0B32"/>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ГОЧС</dc:creator>
  <cp:keywords/>
  <dc:description/>
  <cp:lastModifiedBy>ГОЧС</cp:lastModifiedBy>
  <cp:revision>3</cp:revision>
  <dcterms:created xsi:type="dcterms:W3CDTF">2025-02-06T04:54:00Z</dcterms:created>
  <dcterms:modified xsi:type="dcterms:W3CDTF">2025-02-07T03:11:00Z</dcterms:modified>
</cp:coreProperties>
</file>